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1CEA" w14:textId="079F91A2" w:rsidR="008D2AF8" w:rsidRDefault="0092383E" w:rsidP="00426001">
      <w:pPr>
        <w:pStyle w:val="Heading1"/>
        <w:jc w:val="center"/>
      </w:pPr>
      <w:r w:rsidRPr="00426001">
        <w:t xml:space="preserve">Top </w:t>
      </w:r>
      <w:r w:rsidR="00EA59A3" w:rsidRPr="00426001">
        <w:t>6</w:t>
      </w:r>
      <w:r w:rsidR="00535F31" w:rsidRPr="00426001">
        <w:t xml:space="preserve"> </w:t>
      </w:r>
      <w:r w:rsidR="00B33A37" w:rsidRPr="00426001">
        <w:t>Tips to Keep Accessibility in Mind</w:t>
      </w:r>
      <w:r w:rsidR="007B0C79" w:rsidRPr="00426001">
        <w:t xml:space="preserve"> regarding Multimedia</w:t>
      </w:r>
    </w:p>
    <w:p w14:paraId="0DC74775" w14:textId="2D78F09B" w:rsidR="00F668AD" w:rsidRPr="00F668AD" w:rsidRDefault="00F668AD" w:rsidP="00F668AD">
      <w:pPr>
        <w:jc w:val="center"/>
      </w:pPr>
      <w:r>
        <w:t xml:space="preserve">Jesus Pulido, </w:t>
      </w:r>
      <w:hyperlink r:id="rId5" w:history="1">
        <w:r w:rsidRPr="00F668AD">
          <w:rPr>
            <w:rStyle w:val="Hyperlink"/>
          </w:rPr>
          <w:t>AMAC</w:t>
        </w:r>
      </w:hyperlink>
      <w:r>
        <w:t xml:space="preserve"> Deaf and Hard of Hearing Services Coordinator</w:t>
      </w:r>
    </w:p>
    <w:p w14:paraId="793BA6D3" w14:textId="2B1F4409" w:rsidR="00E74364" w:rsidRPr="008262DE" w:rsidRDefault="00E74364" w:rsidP="00426001">
      <w:pPr>
        <w:pStyle w:val="Heading2"/>
      </w:pPr>
      <w:r w:rsidRPr="008262DE">
        <w:t xml:space="preserve">6.) How </w:t>
      </w:r>
      <w:r w:rsidR="007B0C79" w:rsidRPr="008262DE">
        <w:t>do I caption something myself?</w:t>
      </w:r>
    </w:p>
    <w:p w14:paraId="3B4A799D" w14:textId="6DBA9409" w:rsidR="00D222FC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6" w:history="1">
        <w:r w:rsidR="00D222FC" w:rsidRPr="00011D4D">
          <w:rPr>
            <w:rStyle w:val="Hyperlink"/>
            <w:rFonts w:eastAsiaTheme="majorEastAsia" w:cstheme="majorBidi"/>
            <w:sz w:val="24"/>
            <w:szCs w:val="24"/>
          </w:rPr>
          <w:t>YouTube Help: Subtitles &amp; Closed Caption</w:t>
        </w:r>
        <w:r w:rsidR="00011D4D">
          <w:rPr>
            <w:rStyle w:val="Hyperlink"/>
            <w:rFonts w:eastAsiaTheme="majorEastAsia" w:cstheme="majorBidi"/>
            <w:sz w:val="24"/>
            <w:szCs w:val="24"/>
          </w:rPr>
          <w:t>s (Home)</w:t>
        </w:r>
      </w:hyperlink>
      <w:r w:rsidR="00D222FC" w:rsidRPr="00AF18CE">
        <w:rPr>
          <w:sz w:val="24"/>
          <w:szCs w:val="24"/>
        </w:rPr>
        <w:t xml:space="preserve"> </w:t>
      </w:r>
    </w:p>
    <w:p w14:paraId="01490288" w14:textId="5145E776" w:rsidR="00D222FC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7" w:history="1">
        <w:r w:rsidR="00D222FC" w:rsidRPr="00011D4D">
          <w:rPr>
            <w:rStyle w:val="Hyperlink"/>
            <w:rFonts w:eastAsiaTheme="majorEastAsia" w:cstheme="majorBidi"/>
            <w:sz w:val="24"/>
            <w:szCs w:val="24"/>
          </w:rPr>
          <w:t>YouTube Help: Add Subtitles &amp; Closed Captions</w:t>
        </w:r>
      </w:hyperlink>
    </w:p>
    <w:p w14:paraId="47BB9780" w14:textId="5DC9B092" w:rsidR="00CC5653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  <w:lang w:val="es-US"/>
        </w:rPr>
      </w:pPr>
      <w:hyperlink r:id="rId8" w:history="1">
        <w:r w:rsidR="00F6057A" w:rsidRPr="00011D4D">
          <w:rPr>
            <w:rStyle w:val="Hyperlink"/>
            <w:sz w:val="24"/>
            <w:szCs w:val="24"/>
            <w:lang w:val="es-US"/>
          </w:rPr>
          <w:t>Amar</w:t>
        </w:r>
        <w:r w:rsidR="00C72E3A" w:rsidRPr="00011D4D">
          <w:rPr>
            <w:rStyle w:val="Hyperlink"/>
            <w:sz w:val="24"/>
            <w:szCs w:val="24"/>
            <w:lang w:val="es-US"/>
          </w:rPr>
          <w:t>a (Home)</w:t>
        </w:r>
      </w:hyperlink>
    </w:p>
    <w:p w14:paraId="1910FFF3" w14:textId="0C3F70E5" w:rsidR="00CC5653" w:rsidRPr="00AF18CE" w:rsidRDefault="008446FC" w:rsidP="008262DE">
      <w:pPr>
        <w:pStyle w:val="NoSpacing"/>
        <w:numPr>
          <w:ilvl w:val="0"/>
          <w:numId w:val="8"/>
        </w:numPr>
        <w:rPr>
          <w:rStyle w:val="Hyperlink"/>
          <w:rFonts w:cstheme="majorBidi"/>
          <w:color w:val="auto"/>
          <w:sz w:val="24"/>
          <w:szCs w:val="24"/>
          <w:u w:val="none"/>
          <w:lang w:val="es-US"/>
        </w:rPr>
      </w:pPr>
      <w:hyperlink r:id="rId9" w:history="1">
        <w:proofErr w:type="spellStart"/>
        <w:r w:rsidR="005B15F0" w:rsidRPr="00011D4D">
          <w:rPr>
            <w:rStyle w:val="Hyperlink"/>
            <w:sz w:val="24"/>
            <w:szCs w:val="24"/>
            <w:lang w:val="es-US"/>
          </w:rPr>
          <w:t>Camtasia</w:t>
        </w:r>
        <w:proofErr w:type="spellEnd"/>
      </w:hyperlink>
    </w:p>
    <w:p w14:paraId="16711B41" w14:textId="04E0A0BF" w:rsidR="005B15F0" w:rsidRPr="00011D4D" w:rsidRDefault="008446FC" w:rsidP="00011D4D">
      <w:pPr>
        <w:pStyle w:val="NoSpacing"/>
        <w:numPr>
          <w:ilvl w:val="0"/>
          <w:numId w:val="8"/>
        </w:numPr>
        <w:rPr>
          <w:rFonts w:eastAsiaTheme="majorEastAsia" w:cstheme="majorBidi"/>
          <w:sz w:val="24"/>
          <w:szCs w:val="24"/>
        </w:rPr>
      </w:pPr>
      <w:hyperlink r:id="rId10" w:history="1">
        <w:proofErr w:type="spellStart"/>
        <w:r w:rsidR="005B15F0" w:rsidRPr="00011D4D">
          <w:rPr>
            <w:rStyle w:val="Hyperlink"/>
            <w:rFonts w:eastAsiaTheme="majorEastAsia" w:cstheme="majorBidi"/>
            <w:sz w:val="24"/>
            <w:szCs w:val="24"/>
          </w:rPr>
          <w:t>CaptionMaker</w:t>
        </w:r>
        <w:proofErr w:type="spellEnd"/>
        <w:r w:rsidR="005B15F0" w:rsidRPr="00011D4D">
          <w:rPr>
            <w:rStyle w:val="Hyperlink"/>
            <w:rFonts w:eastAsiaTheme="majorEastAsia" w:cstheme="majorBidi"/>
            <w:sz w:val="24"/>
            <w:szCs w:val="24"/>
          </w:rPr>
          <w:t>/</w:t>
        </w:r>
        <w:proofErr w:type="spellStart"/>
        <w:r w:rsidR="005B15F0" w:rsidRPr="00011D4D">
          <w:rPr>
            <w:rStyle w:val="Hyperlink"/>
            <w:rFonts w:eastAsiaTheme="majorEastAsia" w:cstheme="majorBidi"/>
            <w:sz w:val="24"/>
            <w:szCs w:val="24"/>
          </w:rPr>
          <w:t>MacCaption</w:t>
        </w:r>
        <w:proofErr w:type="spellEnd"/>
        <w:r w:rsidR="007B58FD" w:rsidRPr="00011D4D">
          <w:rPr>
            <w:rStyle w:val="Hyperlink"/>
            <w:rFonts w:eastAsiaTheme="majorEastAsia" w:cstheme="majorBidi"/>
            <w:sz w:val="24"/>
            <w:szCs w:val="24"/>
          </w:rPr>
          <w:t xml:space="preserve"> (Home)</w:t>
        </w:r>
      </w:hyperlink>
    </w:p>
    <w:p w14:paraId="4EDDB5C9" w14:textId="73A08E79" w:rsidR="00B93951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1" w:history="1">
        <w:r w:rsidR="003913E7" w:rsidRPr="00011D4D">
          <w:rPr>
            <w:rStyle w:val="Hyperlink"/>
            <w:sz w:val="24"/>
            <w:szCs w:val="24"/>
          </w:rPr>
          <w:t xml:space="preserve">Media </w:t>
        </w:r>
        <w:r w:rsidR="00DF2626" w:rsidRPr="00011D4D">
          <w:rPr>
            <w:rStyle w:val="Hyperlink"/>
            <w:sz w:val="24"/>
            <w:szCs w:val="24"/>
          </w:rPr>
          <w:t>Access Generator (MAGp</w:t>
        </w:r>
        <w:r w:rsidR="00B93951" w:rsidRPr="00011D4D">
          <w:rPr>
            <w:rStyle w:val="Hyperlink"/>
            <w:sz w:val="24"/>
            <w:szCs w:val="24"/>
          </w:rPr>
          <w:t>ie2)</w:t>
        </w:r>
      </w:hyperlink>
    </w:p>
    <w:p w14:paraId="250DE2A9" w14:textId="4DE40977" w:rsidR="005278C0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2" w:history="1">
        <w:r w:rsidR="005278C0" w:rsidRPr="00860834">
          <w:rPr>
            <w:rStyle w:val="Hyperlink"/>
            <w:rFonts w:eastAsiaTheme="majorEastAsia" w:cstheme="majorBidi"/>
            <w:sz w:val="24"/>
            <w:szCs w:val="24"/>
          </w:rPr>
          <w:t>MAGpie2 Captioning</w:t>
        </w:r>
      </w:hyperlink>
      <w:r w:rsidR="005278C0" w:rsidRPr="00AF18CE">
        <w:rPr>
          <w:sz w:val="24"/>
          <w:szCs w:val="24"/>
        </w:rPr>
        <w:t xml:space="preserve"> </w:t>
      </w:r>
    </w:p>
    <w:p w14:paraId="0C2F4BDB" w14:textId="69839BEB" w:rsidR="005B15F0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3" w:history="1">
        <w:r w:rsidR="00EC5CB4" w:rsidRPr="00C94998">
          <w:rPr>
            <w:rStyle w:val="Hyperlink"/>
            <w:rFonts w:eastAsiaTheme="majorEastAsia" w:cstheme="majorBidi"/>
            <w:sz w:val="24"/>
            <w:szCs w:val="24"/>
          </w:rPr>
          <w:t>WGBH Media Access Group (MAG) Suggested Styles and Conventions for Closed Captioning</w:t>
        </w:r>
      </w:hyperlink>
      <w:r w:rsidR="00EC5CB4" w:rsidRPr="00AF18CE">
        <w:rPr>
          <w:rStyle w:val="Heading3Char"/>
          <w:rFonts w:asciiTheme="minorHAnsi" w:hAnsiTheme="minorHAnsi"/>
          <w:color w:val="auto"/>
        </w:rPr>
        <w:t xml:space="preserve"> </w:t>
      </w:r>
    </w:p>
    <w:p w14:paraId="4EB47331" w14:textId="1034DB2D" w:rsidR="00A6380B" w:rsidRPr="00AF18CE" w:rsidRDefault="008446FC" w:rsidP="008262DE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4" w:history="1">
        <w:r w:rsidR="00EC5CB4" w:rsidRPr="00C94998">
          <w:rPr>
            <w:rStyle w:val="Hyperlink"/>
            <w:rFonts w:eastAsiaTheme="majorEastAsia" w:cstheme="majorBidi"/>
            <w:sz w:val="24"/>
            <w:szCs w:val="24"/>
          </w:rPr>
          <w:t>DCMP Caption</w:t>
        </w:r>
        <w:r w:rsidR="008C649F" w:rsidRPr="00C94998">
          <w:rPr>
            <w:rStyle w:val="Hyperlink"/>
            <w:rFonts w:eastAsiaTheme="majorEastAsia" w:cstheme="majorBidi"/>
            <w:sz w:val="24"/>
            <w:szCs w:val="24"/>
          </w:rPr>
          <w:t>ing</w:t>
        </w:r>
        <w:r w:rsidR="00EC5CB4" w:rsidRPr="00C94998">
          <w:rPr>
            <w:rStyle w:val="Hyperlink"/>
            <w:rFonts w:eastAsiaTheme="majorEastAsia" w:cstheme="majorBidi"/>
            <w:sz w:val="24"/>
            <w:szCs w:val="24"/>
          </w:rPr>
          <w:t xml:space="preserve"> Key</w:t>
        </w:r>
      </w:hyperlink>
    </w:p>
    <w:p w14:paraId="7CE2E9A7" w14:textId="648AC90D" w:rsidR="00B33A37" w:rsidRPr="008262DE" w:rsidRDefault="00E509BD" w:rsidP="00426001">
      <w:pPr>
        <w:pStyle w:val="Heading2"/>
      </w:pPr>
      <w:r w:rsidRPr="008262DE">
        <w:t>5</w:t>
      </w:r>
      <w:r w:rsidR="00B33A37" w:rsidRPr="008262DE">
        <w:t xml:space="preserve">.) </w:t>
      </w:r>
      <w:r w:rsidR="00EF46D3" w:rsidRPr="008262DE">
        <w:t>What is audio description?</w:t>
      </w:r>
    </w:p>
    <w:p w14:paraId="6BD2DCD7" w14:textId="426EC217" w:rsidR="0038270E" w:rsidRPr="00AF18CE" w:rsidRDefault="008446FC" w:rsidP="008262DE">
      <w:pPr>
        <w:pStyle w:val="NoSpacing"/>
        <w:numPr>
          <w:ilvl w:val="0"/>
          <w:numId w:val="9"/>
        </w:numPr>
        <w:rPr>
          <w:sz w:val="24"/>
          <w:szCs w:val="24"/>
        </w:rPr>
      </w:pPr>
      <w:hyperlink r:id="rId15" w:history="1">
        <w:r w:rsidR="0038270E" w:rsidRPr="0064565B">
          <w:rPr>
            <w:rStyle w:val="Hyperlink"/>
            <w:i/>
            <w:iCs/>
            <w:sz w:val="24"/>
            <w:szCs w:val="24"/>
          </w:rPr>
          <w:t>The Visual Made Verbal</w:t>
        </w:r>
        <w:r w:rsidR="0038270E" w:rsidRPr="0064565B">
          <w:rPr>
            <w:rStyle w:val="Hyperlink"/>
            <w:sz w:val="24"/>
            <w:szCs w:val="24"/>
          </w:rPr>
          <w:t xml:space="preserve"> by Joel Snyder</w:t>
        </w:r>
      </w:hyperlink>
      <w:r w:rsidR="007B54BD" w:rsidRPr="00AF18CE">
        <w:rPr>
          <w:sz w:val="24"/>
          <w:szCs w:val="24"/>
        </w:rPr>
        <w:t xml:space="preserve"> </w:t>
      </w:r>
    </w:p>
    <w:p w14:paraId="4B7199B3" w14:textId="71A33862" w:rsidR="0038270E" w:rsidRPr="00AF18CE" w:rsidRDefault="008446FC" w:rsidP="008262DE">
      <w:pPr>
        <w:pStyle w:val="NoSpacing"/>
        <w:numPr>
          <w:ilvl w:val="0"/>
          <w:numId w:val="9"/>
        </w:numPr>
        <w:rPr>
          <w:sz w:val="24"/>
          <w:szCs w:val="24"/>
        </w:rPr>
      </w:pPr>
      <w:hyperlink r:id="rId16" w:history="1">
        <w:r w:rsidR="00D21971" w:rsidRPr="0064565B">
          <w:rPr>
            <w:rStyle w:val="Hyperlink"/>
            <w:sz w:val="24"/>
            <w:szCs w:val="24"/>
          </w:rPr>
          <w:t>Kennedy Center</w:t>
        </w:r>
        <w:r w:rsidR="000009F8" w:rsidRPr="0064565B">
          <w:rPr>
            <w:rStyle w:val="Hyperlink"/>
            <w:sz w:val="24"/>
            <w:szCs w:val="24"/>
          </w:rPr>
          <w:t>, LEAD Conference</w:t>
        </w:r>
      </w:hyperlink>
      <w:r w:rsidR="000009F8" w:rsidRPr="00AF18CE">
        <w:rPr>
          <w:sz w:val="24"/>
          <w:szCs w:val="24"/>
        </w:rPr>
        <w:t xml:space="preserve"> </w:t>
      </w:r>
    </w:p>
    <w:p w14:paraId="762D25BB" w14:textId="72A2C797" w:rsidR="00E509BD" w:rsidRPr="008262DE" w:rsidRDefault="00E509BD" w:rsidP="00426001">
      <w:pPr>
        <w:pStyle w:val="Heading2"/>
      </w:pPr>
      <w:bookmarkStart w:id="0" w:name="_GoBack"/>
      <w:bookmarkEnd w:id="0"/>
      <w:r w:rsidRPr="008262DE">
        <w:t>4.) How do I “view” accessible Hollywood movies?</w:t>
      </w:r>
    </w:p>
    <w:p w14:paraId="0AC189C1" w14:textId="3B600FDD" w:rsidR="00394AD8" w:rsidRPr="00AF18CE" w:rsidRDefault="008446FC" w:rsidP="008262DE">
      <w:pPr>
        <w:pStyle w:val="NoSpacing"/>
        <w:numPr>
          <w:ilvl w:val="0"/>
          <w:numId w:val="10"/>
        </w:numPr>
        <w:rPr>
          <w:rStyle w:val="Hyperlink"/>
          <w:rFonts w:cstheme="majorBidi"/>
          <w:color w:val="auto"/>
          <w:sz w:val="24"/>
          <w:szCs w:val="24"/>
          <w:u w:val="none"/>
        </w:rPr>
      </w:pPr>
      <w:hyperlink r:id="rId17" w:history="1">
        <w:r w:rsidR="0064565B" w:rsidRPr="0064565B">
          <w:rPr>
            <w:rStyle w:val="Hyperlink"/>
            <w:sz w:val="24"/>
            <w:szCs w:val="24"/>
          </w:rPr>
          <w:t>ACB Audio Description Project (Home)</w:t>
        </w:r>
      </w:hyperlink>
    </w:p>
    <w:p w14:paraId="0D58E77C" w14:textId="1BDEF654" w:rsidR="0073561C" w:rsidRPr="00AF18CE" w:rsidRDefault="008446FC" w:rsidP="008262DE">
      <w:pPr>
        <w:pStyle w:val="NoSpacing"/>
        <w:numPr>
          <w:ilvl w:val="0"/>
          <w:numId w:val="10"/>
        </w:numPr>
        <w:rPr>
          <w:sz w:val="24"/>
          <w:szCs w:val="24"/>
          <w:lang w:val="fr-FR"/>
        </w:rPr>
      </w:pPr>
      <w:hyperlink r:id="rId18" w:history="1">
        <w:proofErr w:type="spellStart"/>
        <w:r w:rsidR="0073561C" w:rsidRPr="0064565B">
          <w:rPr>
            <w:rStyle w:val="Hyperlink"/>
            <w:sz w:val="24"/>
            <w:szCs w:val="24"/>
            <w:lang w:val="fr-FR"/>
          </w:rPr>
          <w:t>Netflix’s</w:t>
        </w:r>
        <w:proofErr w:type="spellEnd"/>
        <w:r w:rsidR="0073561C" w:rsidRPr="0064565B">
          <w:rPr>
            <w:rStyle w:val="Hyperlink"/>
            <w:sz w:val="24"/>
            <w:szCs w:val="24"/>
            <w:lang w:val="fr-FR"/>
          </w:rPr>
          <w:t xml:space="preserve"> audio description section.</w:t>
        </w:r>
      </w:hyperlink>
    </w:p>
    <w:p w14:paraId="3D0D6022" w14:textId="460A3861" w:rsidR="00E509BD" w:rsidRPr="00AF18CE" w:rsidRDefault="008446FC" w:rsidP="008262DE">
      <w:pPr>
        <w:pStyle w:val="NoSpacing"/>
        <w:numPr>
          <w:ilvl w:val="0"/>
          <w:numId w:val="10"/>
        </w:numPr>
        <w:rPr>
          <w:sz w:val="24"/>
          <w:szCs w:val="24"/>
        </w:rPr>
      </w:pPr>
      <w:hyperlink r:id="rId19" w:history="1">
        <w:r w:rsidR="00E509BD" w:rsidRPr="00B55D62">
          <w:rPr>
            <w:rStyle w:val="Hyperlink"/>
            <w:sz w:val="24"/>
            <w:szCs w:val="24"/>
          </w:rPr>
          <w:t>Regal Cinemas and Sony Access Glass</w:t>
        </w:r>
      </w:hyperlink>
    </w:p>
    <w:p w14:paraId="452DD317" w14:textId="5BB6D3A8" w:rsidR="00E509BD" w:rsidRPr="00AF18CE" w:rsidRDefault="008446FC" w:rsidP="008262DE">
      <w:pPr>
        <w:pStyle w:val="NoSpacing"/>
        <w:numPr>
          <w:ilvl w:val="0"/>
          <w:numId w:val="10"/>
        </w:numPr>
        <w:rPr>
          <w:sz w:val="24"/>
          <w:szCs w:val="24"/>
        </w:rPr>
      </w:pPr>
      <w:hyperlink r:id="rId20" w:history="1">
        <w:proofErr w:type="spellStart"/>
        <w:r w:rsidR="00E509BD" w:rsidRPr="00B55D62">
          <w:rPr>
            <w:rStyle w:val="Hyperlink"/>
            <w:sz w:val="24"/>
            <w:szCs w:val="24"/>
          </w:rPr>
          <w:t>CaptionFish</w:t>
        </w:r>
        <w:proofErr w:type="spellEnd"/>
        <w:r w:rsidR="00E509BD" w:rsidRPr="00B55D62">
          <w:rPr>
            <w:rStyle w:val="Hyperlink"/>
            <w:sz w:val="24"/>
            <w:szCs w:val="24"/>
          </w:rPr>
          <w:t xml:space="preserve"> for </w:t>
        </w:r>
        <w:proofErr w:type="spellStart"/>
        <w:r w:rsidR="00E509BD" w:rsidRPr="00B55D62">
          <w:rPr>
            <w:rStyle w:val="Hyperlink"/>
            <w:sz w:val="24"/>
            <w:szCs w:val="24"/>
          </w:rPr>
          <w:t>showtimes</w:t>
        </w:r>
        <w:proofErr w:type="spellEnd"/>
        <w:r w:rsidR="00E509BD" w:rsidRPr="00B55D62">
          <w:rPr>
            <w:rStyle w:val="Hyperlink"/>
            <w:sz w:val="24"/>
            <w:szCs w:val="24"/>
          </w:rPr>
          <w:t xml:space="preserve"> and displaying accessibility options.</w:t>
        </w:r>
      </w:hyperlink>
    </w:p>
    <w:p w14:paraId="2023BCDE" w14:textId="699B6A6D" w:rsidR="00B52ACB" w:rsidRPr="00AF18CE" w:rsidRDefault="008446FC" w:rsidP="008262DE">
      <w:pPr>
        <w:pStyle w:val="NoSpacing"/>
        <w:numPr>
          <w:ilvl w:val="0"/>
          <w:numId w:val="10"/>
        </w:numPr>
        <w:rPr>
          <w:sz w:val="24"/>
          <w:szCs w:val="24"/>
        </w:rPr>
      </w:pPr>
      <w:hyperlink r:id="rId21" w:history="1">
        <w:r w:rsidR="00E509BD" w:rsidRPr="00B55D62">
          <w:rPr>
            <w:rStyle w:val="Hyperlink"/>
            <w:sz w:val="24"/>
            <w:szCs w:val="24"/>
          </w:rPr>
          <w:t>Tommy Edison: blind film critic</w:t>
        </w:r>
      </w:hyperlink>
    </w:p>
    <w:p w14:paraId="2E3F60FE" w14:textId="0FDEC05E" w:rsidR="00E509BD" w:rsidRPr="00AF18CE" w:rsidRDefault="008446FC" w:rsidP="008262DE">
      <w:pPr>
        <w:pStyle w:val="NoSpacing"/>
        <w:numPr>
          <w:ilvl w:val="0"/>
          <w:numId w:val="10"/>
        </w:numPr>
        <w:rPr>
          <w:sz w:val="24"/>
          <w:szCs w:val="24"/>
        </w:rPr>
      </w:pPr>
      <w:hyperlink r:id="rId22" w:history="1">
        <w:r w:rsidR="00E509BD" w:rsidRPr="00B55D62">
          <w:rPr>
            <w:rStyle w:val="Hyperlink"/>
            <w:sz w:val="24"/>
            <w:szCs w:val="24"/>
          </w:rPr>
          <w:t>While we’re talking about YouTubers, Rikki Poynter</w:t>
        </w:r>
      </w:hyperlink>
    </w:p>
    <w:p w14:paraId="282AB131" w14:textId="1C2BFFA1" w:rsidR="00B33A37" w:rsidRPr="008262DE" w:rsidRDefault="00B33A37" w:rsidP="00426001">
      <w:pPr>
        <w:pStyle w:val="Heading2"/>
      </w:pPr>
      <w:r w:rsidRPr="008262DE">
        <w:t>3.)</w:t>
      </w:r>
      <w:r w:rsidR="00EF46D3" w:rsidRPr="008262DE">
        <w:t xml:space="preserve"> </w:t>
      </w:r>
      <w:r w:rsidR="007852CD">
        <w:t>What are the l</w:t>
      </w:r>
      <w:r w:rsidR="00EF46D3" w:rsidRPr="008262DE">
        <w:t>aws req</w:t>
      </w:r>
      <w:r w:rsidR="007852CD">
        <w:t>uiring accessibility compliance?</w:t>
      </w:r>
    </w:p>
    <w:p w14:paraId="740F01E9" w14:textId="68C1BFA0" w:rsidR="00D21971" w:rsidRPr="00AF18CE" w:rsidRDefault="008446FC" w:rsidP="008262DE">
      <w:pPr>
        <w:pStyle w:val="NoSpacing"/>
        <w:numPr>
          <w:ilvl w:val="0"/>
          <w:numId w:val="11"/>
        </w:numPr>
        <w:rPr>
          <w:sz w:val="24"/>
          <w:szCs w:val="24"/>
        </w:rPr>
      </w:pPr>
      <w:hyperlink r:id="rId23" w:history="1">
        <w:r w:rsidR="00D21971" w:rsidRPr="00F668AD">
          <w:rPr>
            <w:rStyle w:val="Hyperlink"/>
            <w:sz w:val="24"/>
            <w:szCs w:val="24"/>
          </w:rPr>
          <w:t>WCAG 2.0</w:t>
        </w:r>
      </w:hyperlink>
      <w:r w:rsidR="00EA32F9" w:rsidRPr="00AF18CE">
        <w:rPr>
          <w:sz w:val="24"/>
          <w:szCs w:val="24"/>
        </w:rPr>
        <w:t xml:space="preserve"> </w:t>
      </w:r>
    </w:p>
    <w:p w14:paraId="17680FF0" w14:textId="17F4419F" w:rsidR="00D21971" w:rsidRPr="00AF18CE" w:rsidRDefault="008446FC" w:rsidP="008262DE">
      <w:pPr>
        <w:pStyle w:val="NoSpacing"/>
        <w:numPr>
          <w:ilvl w:val="0"/>
          <w:numId w:val="11"/>
        </w:numPr>
        <w:rPr>
          <w:sz w:val="24"/>
          <w:szCs w:val="24"/>
        </w:rPr>
      </w:pPr>
      <w:hyperlink r:id="rId24" w:history="1">
        <w:r w:rsidR="00835F95" w:rsidRPr="00F668AD">
          <w:rPr>
            <w:rStyle w:val="Hyperlink"/>
            <w:sz w:val="24"/>
            <w:szCs w:val="24"/>
          </w:rPr>
          <w:t xml:space="preserve">United States Access Board </w:t>
        </w:r>
        <w:r w:rsidR="00666152" w:rsidRPr="00F668AD">
          <w:rPr>
            <w:rStyle w:val="Hyperlink"/>
            <w:sz w:val="24"/>
            <w:szCs w:val="24"/>
          </w:rPr>
          <w:t xml:space="preserve">ICT </w:t>
        </w:r>
        <w:r w:rsidR="00D21971" w:rsidRPr="00F668AD">
          <w:rPr>
            <w:rStyle w:val="Hyperlink"/>
            <w:sz w:val="24"/>
            <w:szCs w:val="24"/>
          </w:rPr>
          <w:t>Refresh</w:t>
        </w:r>
      </w:hyperlink>
    </w:p>
    <w:p w14:paraId="4A07161B" w14:textId="65B28C8F" w:rsidR="00D21971" w:rsidRPr="00AF18CE" w:rsidRDefault="008446FC" w:rsidP="008262DE">
      <w:pPr>
        <w:pStyle w:val="NoSpacing"/>
        <w:numPr>
          <w:ilvl w:val="0"/>
          <w:numId w:val="11"/>
        </w:numPr>
        <w:rPr>
          <w:sz w:val="24"/>
          <w:szCs w:val="24"/>
        </w:rPr>
      </w:pPr>
      <w:hyperlink r:id="rId25" w:history="1">
        <w:r w:rsidR="00D21971" w:rsidRPr="00F668AD">
          <w:rPr>
            <w:rStyle w:val="Hyperlink"/>
            <w:sz w:val="24"/>
            <w:szCs w:val="24"/>
          </w:rPr>
          <w:t>21</w:t>
        </w:r>
        <w:r w:rsidR="00D21971" w:rsidRPr="00F668AD">
          <w:rPr>
            <w:rStyle w:val="Hyperlink"/>
            <w:sz w:val="24"/>
            <w:szCs w:val="24"/>
            <w:vertAlign w:val="superscript"/>
          </w:rPr>
          <w:t>st</w:t>
        </w:r>
        <w:r w:rsidR="00D21971" w:rsidRPr="00F668AD">
          <w:rPr>
            <w:rStyle w:val="Hyperlink"/>
            <w:sz w:val="24"/>
            <w:szCs w:val="24"/>
          </w:rPr>
          <w:t xml:space="preserve"> Century </w:t>
        </w:r>
        <w:r w:rsidR="003C6641" w:rsidRPr="00F668AD">
          <w:rPr>
            <w:rStyle w:val="Hyperlink"/>
            <w:sz w:val="24"/>
            <w:szCs w:val="24"/>
          </w:rPr>
          <w:t>Communications and Video</w:t>
        </w:r>
        <w:r w:rsidR="00F86CFB" w:rsidRPr="00F668AD">
          <w:rPr>
            <w:rStyle w:val="Hyperlink"/>
            <w:sz w:val="24"/>
            <w:szCs w:val="24"/>
          </w:rPr>
          <w:t xml:space="preserve"> Accessibility Act</w:t>
        </w:r>
      </w:hyperlink>
      <w:r w:rsidR="003C6641" w:rsidRPr="00AF18CE">
        <w:rPr>
          <w:sz w:val="24"/>
          <w:szCs w:val="24"/>
        </w:rPr>
        <w:t xml:space="preserve"> </w:t>
      </w:r>
    </w:p>
    <w:p w14:paraId="08DC72A8" w14:textId="3164748E" w:rsidR="00B33A37" w:rsidRPr="008262DE" w:rsidRDefault="00B33A37" w:rsidP="00426001">
      <w:pPr>
        <w:pStyle w:val="Heading2"/>
      </w:pPr>
      <w:r w:rsidRPr="008262DE">
        <w:t xml:space="preserve">2.) </w:t>
      </w:r>
      <w:r w:rsidR="002B229E">
        <w:t xml:space="preserve">What’s </w:t>
      </w:r>
      <w:r w:rsidR="002B229E" w:rsidRPr="002B229E">
        <w:t>the</w:t>
      </w:r>
      <w:r w:rsidR="002B229E">
        <w:t xml:space="preserve"> worst </w:t>
      </w:r>
      <w:r w:rsidR="002B229E" w:rsidRPr="002B229E">
        <w:t>that</w:t>
      </w:r>
      <w:r w:rsidR="002B229E">
        <w:t xml:space="preserve"> </w:t>
      </w:r>
      <w:r w:rsidR="002B229E" w:rsidRPr="002B229E">
        <w:t>could</w:t>
      </w:r>
      <w:r w:rsidR="002B229E">
        <w:t xml:space="preserve"> </w:t>
      </w:r>
      <w:r w:rsidR="002B229E" w:rsidRPr="002B229E">
        <w:t>happen</w:t>
      </w:r>
      <w:r w:rsidR="002B229E">
        <w:t>?</w:t>
      </w:r>
    </w:p>
    <w:p w14:paraId="44FD758F" w14:textId="4F9436CA" w:rsidR="00F86CFB" w:rsidRPr="00AF18CE" w:rsidRDefault="008446FC" w:rsidP="00EA64DF">
      <w:pPr>
        <w:pStyle w:val="NoSpacing"/>
        <w:numPr>
          <w:ilvl w:val="0"/>
          <w:numId w:val="12"/>
        </w:numPr>
        <w:rPr>
          <w:sz w:val="24"/>
          <w:szCs w:val="24"/>
        </w:rPr>
      </w:pPr>
      <w:hyperlink r:id="rId26" w:history="1">
        <w:r w:rsidR="00F86CFB" w:rsidRPr="00F668AD">
          <w:rPr>
            <w:rStyle w:val="Hyperlink"/>
            <w:sz w:val="24"/>
            <w:szCs w:val="24"/>
          </w:rPr>
          <w:t xml:space="preserve">Know Your Meme: </w:t>
        </w:r>
        <w:r w:rsidR="002369F4" w:rsidRPr="00F668AD">
          <w:rPr>
            <w:rStyle w:val="Hyperlink"/>
            <w:sz w:val="24"/>
            <w:szCs w:val="24"/>
          </w:rPr>
          <w:t>YouTube Auto-</w:t>
        </w:r>
        <w:r w:rsidR="00F86CFB" w:rsidRPr="00F668AD">
          <w:rPr>
            <w:rStyle w:val="Hyperlink"/>
            <w:sz w:val="24"/>
            <w:szCs w:val="24"/>
          </w:rPr>
          <w:t xml:space="preserve">Caption </w:t>
        </w:r>
        <w:r w:rsidR="00E86766" w:rsidRPr="00F668AD">
          <w:rPr>
            <w:rStyle w:val="Hyperlink"/>
            <w:sz w:val="24"/>
            <w:szCs w:val="24"/>
          </w:rPr>
          <w:t>F</w:t>
        </w:r>
        <w:r w:rsidR="00F86CFB" w:rsidRPr="00F668AD">
          <w:rPr>
            <w:rStyle w:val="Hyperlink"/>
            <w:sz w:val="24"/>
            <w:szCs w:val="24"/>
          </w:rPr>
          <w:t>ails</w:t>
        </w:r>
      </w:hyperlink>
      <w:r w:rsidR="00F668AD">
        <w:rPr>
          <w:sz w:val="24"/>
          <w:szCs w:val="24"/>
        </w:rPr>
        <w:t xml:space="preserve"> and </w:t>
      </w:r>
      <w:hyperlink r:id="rId27" w:history="1">
        <w:r w:rsidR="00F668AD" w:rsidRPr="00F668AD">
          <w:rPr>
            <w:rStyle w:val="Hyperlink"/>
            <w:sz w:val="24"/>
            <w:szCs w:val="24"/>
          </w:rPr>
          <w:t>Closed-Captioning Fails</w:t>
        </w:r>
      </w:hyperlink>
    </w:p>
    <w:p w14:paraId="04EA4549" w14:textId="3D4445CB" w:rsidR="00F86CFB" w:rsidRPr="00AF18CE" w:rsidRDefault="00F86CFB" w:rsidP="00EA64D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F18CE">
        <w:rPr>
          <w:sz w:val="24"/>
          <w:szCs w:val="24"/>
        </w:rPr>
        <w:t>“</w:t>
      </w:r>
      <w:hyperlink r:id="rId28" w:history="1">
        <w:r w:rsidRPr="00F668AD">
          <w:rPr>
            <w:rStyle w:val="Hyperlink"/>
            <w:sz w:val="24"/>
            <w:szCs w:val="24"/>
          </w:rPr>
          <w:t>Jamaican Vacation</w:t>
        </w:r>
      </w:hyperlink>
      <w:r w:rsidRPr="00AF18CE">
        <w:rPr>
          <w:sz w:val="24"/>
          <w:szCs w:val="24"/>
        </w:rPr>
        <w:t>”</w:t>
      </w:r>
      <w:r w:rsidR="00F668AD">
        <w:rPr>
          <w:sz w:val="24"/>
          <w:szCs w:val="24"/>
        </w:rPr>
        <w:t xml:space="preserve"> Caption Fail</w:t>
      </w:r>
    </w:p>
    <w:p w14:paraId="43260648" w14:textId="62B261E8" w:rsidR="007C6418" w:rsidRPr="00AF18CE" w:rsidRDefault="008446FC" w:rsidP="00EA64DF">
      <w:pPr>
        <w:pStyle w:val="NoSpacing"/>
        <w:numPr>
          <w:ilvl w:val="0"/>
          <w:numId w:val="12"/>
        </w:numPr>
        <w:rPr>
          <w:sz w:val="24"/>
          <w:szCs w:val="24"/>
        </w:rPr>
      </w:pPr>
      <w:hyperlink r:id="rId29" w:history="1">
        <w:r w:rsidR="007A08C0">
          <w:rPr>
            <w:rStyle w:val="Hyperlink"/>
            <w:sz w:val="24"/>
            <w:szCs w:val="24"/>
          </w:rPr>
          <w:t xml:space="preserve">Who can vouch for your interpreters? Mention </w:t>
        </w:r>
        <w:r w:rsidR="007C6418" w:rsidRPr="00E47C0E">
          <w:rPr>
            <w:rStyle w:val="Hyperlink"/>
            <w:sz w:val="24"/>
            <w:szCs w:val="24"/>
          </w:rPr>
          <w:t>the sign language interpreter in South Africa</w:t>
        </w:r>
      </w:hyperlink>
    </w:p>
    <w:p w14:paraId="20D4D700" w14:textId="3399C33D" w:rsidR="00FE07FD" w:rsidRPr="00AF18CE" w:rsidRDefault="00FE07FD" w:rsidP="00EA64D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F18CE">
        <w:rPr>
          <w:sz w:val="24"/>
          <w:szCs w:val="24"/>
        </w:rPr>
        <w:t>Emphasize that you can’t entirely rely on automated speech-to-text, especially in education.</w:t>
      </w:r>
    </w:p>
    <w:p w14:paraId="0C273FF2" w14:textId="3959D6C0" w:rsidR="00B33A37" w:rsidRPr="008262DE" w:rsidRDefault="00B33A37" w:rsidP="00426001">
      <w:pPr>
        <w:pStyle w:val="Heading2"/>
      </w:pPr>
      <w:r w:rsidRPr="008262DE">
        <w:t xml:space="preserve">1.) </w:t>
      </w:r>
      <w:r w:rsidR="002B229E">
        <w:t xml:space="preserve">How do I </w:t>
      </w:r>
      <w:r w:rsidRPr="008262DE">
        <w:t>“</w:t>
      </w:r>
      <w:r w:rsidR="002B229E">
        <w:t>b</w:t>
      </w:r>
      <w:r w:rsidRPr="008262DE">
        <w:t>ake in” accessibility</w:t>
      </w:r>
      <w:r w:rsidR="002B229E">
        <w:t>?</w:t>
      </w:r>
    </w:p>
    <w:p w14:paraId="1255C94B" w14:textId="75DF63FE" w:rsidR="007C6418" w:rsidRPr="00AF18CE" w:rsidRDefault="007C6418" w:rsidP="00EA64D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F18CE">
        <w:rPr>
          <w:sz w:val="24"/>
          <w:szCs w:val="24"/>
        </w:rPr>
        <w:t>Compare curb cuts and retrofits to adding audio description.</w:t>
      </w:r>
    </w:p>
    <w:p w14:paraId="4C01B6B8" w14:textId="32899557" w:rsidR="00F6057A" w:rsidRPr="00AF18CE" w:rsidRDefault="00F6057A" w:rsidP="00EA64D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F18CE">
        <w:rPr>
          <w:sz w:val="24"/>
          <w:szCs w:val="24"/>
        </w:rPr>
        <w:t>By having a clever, descriptive narrator, you can avoid needing AD</w:t>
      </w:r>
      <w:r w:rsidR="008723F5" w:rsidRPr="00AF18CE">
        <w:rPr>
          <w:sz w:val="24"/>
          <w:szCs w:val="24"/>
        </w:rPr>
        <w:t>)))</w:t>
      </w:r>
      <w:r w:rsidRPr="00AF18CE">
        <w:rPr>
          <w:sz w:val="24"/>
          <w:szCs w:val="24"/>
        </w:rPr>
        <w:t xml:space="preserve"> entirely.</w:t>
      </w:r>
    </w:p>
    <w:p w14:paraId="0EA5A1BB" w14:textId="6A1CFBC9" w:rsidR="001F1FAE" w:rsidRPr="002609DE" w:rsidRDefault="007C6418" w:rsidP="008262D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F18CE">
        <w:rPr>
          <w:sz w:val="24"/>
          <w:szCs w:val="24"/>
        </w:rPr>
        <w:t>Captioning is made easier when you start with a script.</w:t>
      </w:r>
    </w:p>
    <w:sectPr w:rsidR="001F1FAE" w:rsidRPr="0026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6E06"/>
    <w:multiLevelType w:val="hybridMultilevel"/>
    <w:tmpl w:val="4F1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35C"/>
    <w:multiLevelType w:val="hybridMultilevel"/>
    <w:tmpl w:val="30DC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D9E"/>
    <w:multiLevelType w:val="hybridMultilevel"/>
    <w:tmpl w:val="510EF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62A1F"/>
    <w:multiLevelType w:val="hybridMultilevel"/>
    <w:tmpl w:val="2FB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2C1D"/>
    <w:multiLevelType w:val="hybridMultilevel"/>
    <w:tmpl w:val="272A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452A"/>
    <w:multiLevelType w:val="hybridMultilevel"/>
    <w:tmpl w:val="1B58458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324B2B94"/>
    <w:multiLevelType w:val="hybridMultilevel"/>
    <w:tmpl w:val="1F1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61E4"/>
    <w:multiLevelType w:val="hybridMultilevel"/>
    <w:tmpl w:val="4AA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4117"/>
    <w:multiLevelType w:val="hybridMultilevel"/>
    <w:tmpl w:val="B64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1BE1"/>
    <w:multiLevelType w:val="hybridMultilevel"/>
    <w:tmpl w:val="48DEE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82D14"/>
    <w:multiLevelType w:val="hybridMultilevel"/>
    <w:tmpl w:val="3BDE18A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AB8553A"/>
    <w:multiLevelType w:val="hybridMultilevel"/>
    <w:tmpl w:val="4AB80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4E66F0"/>
    <w:multiLevelType w:val="hybridMultilevel"/>
    <w:tmpl w:val="A97E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1"/>
    <w:rsid w:val="000009F8"/>
    <w:rsid w:val="00011D4D"/>
    <w:rsid w:val="0007378E"/>
    <w:rsid w:val="000E5CB0"/>
    <w:rsid w:val="00137F88"/>
    <w:rsid w:val="001B3A9F"/>
    <w:rsid w:val="001F1AFF"/>
    <w:rsid w:val="001F1FAE"/>
    <w:rsid w:val="002369F4"/>
    <w:rsid w:val="00242567"/>
    <w:rsid w:val="002609DE"/>
    <w:rsid w:val="002B229E"/>
    <w:rsid w:val="002C6E14"/>
    <w:rsid w:val="00367DEA"/>
    <w:rsid w:val="0038047E"/>
    <w:rsid w:val="0038270E"/>
    <w:rsid w:val="003913E7"/>
    <w:rsid w:val="00394AD8"/>
    <w:rsid w:val="003A76AD"/>
    <w:rsid w:val="003C6641"/>
    <w:rsid w:val="00426001"/>
    <w:rsid w:val="004B0501"/>
    <w:rsid w:val="004B3847"/>
    <w:rsid w:val="005278C0"/>
    <w:rsid w:val="00535F31"/>
    <w:rsid w:val="00556A91"/>
    <w:rsid w:val="00584279"/>
    <w:rsid w:val="005844F1"/>
    <w:rsid w:val="005845F3"/>
    <w:rsid w:val="005B15F0"/>
    <w:rsid w:val="005C2A1E"/>
    <w:rsid w:val="006321AE"/>
    <w:rsid w:val="0064565B"/>
    <w:rsid w:val="00666152"/>
    <w:rsid w:val="00686597"/>
    <w:rsid w:val="0073561C"/>
    <w:rsid w:val="00753264"/>
    <w:rsid w:val="007852CD"/>
    <w:rsid w:val="007A08C0"/>
    <w:rsid w:val="007B0C79"/>
    <w:rsid w:val="007B54BD"/>
    <w:rsid w:val="007B58FD"/>
    <w:rsid w:val="007C6418"/>
    <w:rsid w:val="008262DE"/>
    <w:rsid w:val="00835F95"/>
    <w:rsid w:val="008446FC"/>
    <w:rsid w:val="00860834"/>
    <w:rsid w:val="008723F5"/>
    <w:rsid w:val="008C649F"/>
    <w:rsid w:val="008D2AF8"/>
    <w:rsid w:val="0092383E"/>
    <w:rsid w:val="0092565A"/>
    <w:rsid w:val="0094652F"/>
    <w:rsid w:val="00976123"/>
    <w:rsid w:val="0098138F"/>
    <w:rsid w:val="00992531"/>
    <w:rsid w:val="00A6380B"/>
    <w:rsid w:val="00AF18CE"/>
    <w:rsid w:val="00B00BFA"/>
    <w:rsid w:val="00B33A37"/>
    <w:rsid w:val="00B52ACB"/>
    <w:rsid w:val="00B55D62"/>
    <w:rsid w:val="00B76A0C"/>
    <w:rsid w:val="00B93951"/>
    <w:rsid w:val="00BB0DB4"/>
    <w:rsid w:val="00BD1937"/>
    <w:rsid w:val="00BF4C73"/>
    <w:rsid w:val="00C3512E"/>
    <w:rsid w:val="00C72E3A"/>
    <w:rsid w:val="00C94998"/>
    <w:rsid w:val="00C94B83"/>
    <w:rsid w:val="00CC5653"/>
    <w:rsid w:val="00D13E47"/>
    <w:rsid w:val="00D21971"/>
    <w:rsid w:val="00D222FC"/>
    <w:rsid w:val="00DB183D"/>
    <w:rsid w:val="00DF2626"/>
    <w:rsid w:val="00E376DB"/>
    <w:rsid w:val="00E47C0E"/>
    <w:rsid w:val="00E509BD"/>
    <w:rsid w:val="00E74364"/>
    <w:rsid w:val="00E86766"/>
    <w:rsid w:val="00E94820"/>
    <w:rsid w:val="00EA32F9"/>
    <w:rsid w:val="00EA59A3"/>
    <w:rsid w:val="00EA64DF"/>
    <w:rsid w:val="00EC0B77"/>
    <w:rsid w:val="00EC5CB4"/>
    <w:rsid w:val="00EF46D3"/>
    <w:rsid w:val="00EF787F"/>
    <w:rsid w:val="00F138F6"/>
    <w:rsid w:val="00F33733"/>
    <w:rsid w:val="00F4361C"/>
    <w:rsid w:val="00F6057A"/>
    <w:rsid w:val="00F668AD"/>
    <w:rsid w:val="00F86CFB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D8FA"/>
  <w15:chartTrackingRefBased/>
  <w15:docId w15:val="{9EE181B1-0C5B-48E7-A910-0575910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CE"/>
  </w:style>
  <w:style w:type="paragraph" w:styleId="Heading1">
    <w:name w:val="heading 1"/>
    <w:basedOn w:val="Normal"/>
    <w:next w:val="Normal"/>
    <w:link w:val="Heading1Char"/>
    <w:uiPriority w:val="9"/>
    <w:qFormat/>
    <w:rsid w:val="00AF18CE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8CE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79"/>
    <w:pPr>
      <w:spacing w:after="0" w:line="240" w:lineRule="auto"/>
    </w:pPr>
  </w:style>
  <w:style w:type="paragraph" w:styleId="Revision">
    <w:name w:val="Revision"/>
    <w:hidden/>
    <w:uiPriority w:val="99"/>
    <w:semiHidden/>
    <w:rsid w:val="00BF4C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18CE"/>
    <w:rPr>
      <w:rFonts w:ascii="Calibri" w:eastAsiaTheme="majorEastAsia" w:hAnsi="Calibr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22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5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18CE"/>
    <w:rPr>
      <w:rFonts w:ascii="Calibri" w:eastAsiaTheme="majorEastAsia" w:hAnsi="Calibr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56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ra.org/" TargetMode="External"/><Relationship Id="rId13" Type="http://schemas.openxmlformats.org/officeDocument/2006/relationships/hyperlink" Target="http://main.wgbh.org/wgbh/pages/mag/services/captioning/faq/sugg-styles-conv-faq.html" TargetMode="External"/><Relationship Id="rId18" Type="http://schemas.openxmlformats.org/officeDocument/2006/relationships/hyperlink" Target="https://www.netflix.com/browse/audio-description" TargetMode="External"/><Relationship Id="rId26" Type="http://schemas.openxmlformats.org/officeDocument/2006/relationships/hyperlink" Target="http://knowyourmeme.com/memes/youtube-automatic-caption-fai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anet\Documents\001WAG\000WAGStatewide\2016\Sep2016JesusAMAC\.%20https:\www.youtube.com\user\BlindFilmCritic" TargetMode="External"/><Relationship Id="rId7" Type="http://schemas.openxmlformats.org/officeDocument/2006/relationships/hyperlink" Target="https://support.google.com/youtube/answer/2734796?hl=en&amp;ref_topic=3014331" TargetMode="External"/><Relationship Id="rId12" Type="http://schemas.openxmlformats.org/officeDocument/2006/relationships/hyperlink" Target="http://ncam.wgbh.org/invent_build/web_multimedia/tools-guidelines/magpie2-captioning" TargetMode="External"/><Relationship Id="rId17" Type="http://schemas.openxmlformats.org/officeDocument/2006/relationships/hyperlink" Target="http://acb.org/adp/" TargetMode="External"/><Relationship Id="rId25" Type="http://schemas.openxmlformats.org/officeDocument/2006/relationships/hyperlink" Target="https://www.fcc.gov/consumers/guides/21st-century-communications-and-video-accessibility-act-cvaa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kennedy-center.org/education/accessibility/lead/" TargetMode="External"/><Relationship Id="rId20" Type="http://schemas.openxmlformats.org/officeDocument/2006/relationships/hyperlink" Target="http://www.captionfish.com/" TargetMode="External"/><Relationship Id="rId29" Type="http://schemas.openxmlformats.org/officeDocument/2006/relationships/hyperlink" Target="http://www.nbcnews.com/news/other/mandela-service-sign-language-interpreter-failed-2012-self-invented-gestures-v218878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youtube/topic/3014331?hl=en&amp;ref_topic=4355241" TargetMode="External"/><Relationship Id="rId11" Type="http://schemas.openxmlformats.org/officeDocument/2006/relationships/hyperlink" Target="http://ncam.wgbh.org/invent_build/web_multimedia/tools-guidelines/magpie2helpcontents" TargetMode="External"/><Relationship Id="rId24" Type="http://schemas.openxmlformats.org/officeDocument/2006/relationships/hyperlink" Target="https://www.access-board.gov/guidelines-and-standards/communications-and-it/about-the-ict-refresh" TargetMode="External"/><Relationship Id="rId5" Type="http://schemas.openxmlformats.org/officeDocument/2006/relationships/hyperlink" Target="http://www.amacusg.org/" TargetMode="External"/><Relationship Id="rId15" Type="http://schemas.openxmlformats.org/officeDocument/2006/relationships/hyperlink" Target="http://www.thevisualmadeverbal.net/" TargetMode="External"/><Relationship Id="rId23" Type="http://schemas.openxmlformats.org/officeDocument/2006/relationships/hyperlink" Target="https://www.w3.org/WAI/intro/wcag" TargetMode="External"/><Relationship Id="rId28" Type="http://schemas.openxmlformats.org/officeDocument/2006/relationships/hyperlink" Target="https://youtu.be/23H8IdaS3tk" TargetMode="External"/><Relationship Id="rId10" Type="http://schemas.openxmlformats.org/officeDocument/2006/relationships/hyperlink" Target="http://telestream.net/captioning/overview.htm?__c=1" TargetMode="External"/><Relationship Id="rId19" Type="http://schemas.openxmlformats.org/officeDocument/2006/relationships/hyperlink" Target="http://www.regmovies.com/sony-access-system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chsmith.com/camtasia.html" TargetMode="External"/><Relationship Id="rId14" Type="http://schemas.openxmlformats.org/officeDocument/2006/relationships/hyperlink" Target="http://www.captioningkey.org/" TargetMode="External"/><Relationship Id="rId22" Type="http://schemas.openxmlformats.org/officeDocument/2006/relationships/hyperlink" Target="https://www.youtube.com/user/rikkipoynter" TargetMode="External"/><Relationship Id="rId27" Type="http://schemas.openxmlformats.org/officeDocument/2006/relationships/hyperlink" Target="http://knowyourmeme.com/memes/closed-captioning-fai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6 Tips to Keep Accessibility in Mind Regarding Multimedia</vt:lpstr>
    </vt:vector>
  </TitlesOfParts>
  <Company>AMAC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6 Tips to Keep Accessibility in Mind Regarding Multimedia</dc:title>
  <dc:subject>Top 6 Tips to Keep Accessibility in Mind regarding Multimedia</dc:subject>
  <dc:creator>Jesus Pulido</dc:creator>
  <cp:keywords>closed caption, audio description, amac</cp:keywords>
  <dc:description/>
  <cp:lastModifiedBy>Janet</cp:lastModifiedBy>
  <cp:revision>7</cp:revision>
  <dcterms:created xsi:type="dcterms:W3CDTF">2016-09-06T20:59:00Z</dcterms:created>
  <dcterms:modified xsi:type="dcterms:W3CDTF">2016-09-06T21:08:00Z</dcterms:modified>
</cp:coreProperties>
</file>